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6.1</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r>
      <w:r>
        <w:br/>
      </w:r>
      <w:r>
        <w:t xml:space="preserve"/>
      </w:r>
      <w:r>
        <w:br/>
      </w:r>
      <w:r>
        <w:t xml:space="preserve"> </w:t>
      </w:r>
      <w:r>
        <w:br/>
      </w:r>
      <w:r>
        <w:t xml:space="preserve"/>
      </w:r>
      <w:r>
        <w:br/>
      </w:r>
      <w: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antwoorden en leert je de wisselwerking maken tussen de theorie en de toepassing ervan in je dagelijkse leven.</w:t>
      </w:r>
      <w:r>
        <w:br/>
      </w:r>
      <w:r>
        <w:t xml:space="preserve"/>
      </w:r>
      <w:r>
        <w:br/>
      </w:r>
      <w:r>
        <w:t xml:space="preserve">Daarnaast vult het vak wiskunde ook andere vakken aan. Je leert ordenen, structureren, analyseren, werken volgens een plan.  Ook in andere domeinen buiten wiskunde is dat erg nuttig.</w:t>
      </w:r>
      <w:r>
        <w:br/>
      </w:r>
      <w:r>
        <w:t xml:space="preserve"/>
      </w:r>
      <w:r>
        <w:br/>
      </w:r>
      <w: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w:t>
      </w:r>
      <w:r>
        <w:br/>
      </w:r>
      <w:r>
        <w:t xml:space="preserve"/>
      </w:r>
      <w:r>
        <w:br/>
      </w:r>
      <w:r>
        <w:t xml:space="preserve">Tenslotte heeft wiskunde ook zijn sporen nagelaten in culturele, historische en wetenschappelijke evoluties. Leer die herkennen en de mogelijkheden en beperkingen te waarderen.</w:t>
      </w:r>
      <w:r>
        <w:br/>
      </w:r>
      <w:r>
        <w:t xml:space="preserve"/>
      </w:r>
      <w:r>
        <w:br/>
      </w:r>
      <w:r>
        <w:t xml:space="preserve"> </w:t>
      </w:r>
      <w:r>
        <w:br/>
      </w:r>
      <w:r>
        <w:t xml:space="preserve"/>
      </w:r>
      <w:r>
        <w:br/>
      </w:r>
      <w: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de verschillende tabellen met leerinhouden begint te bestuderen, geven we je enkele studie- en examentips.</w:t>
      </w:r>
    </w:p>
    <w:p>
      <w:r>
        <w:rPr>
          <w:b/>
        </w:rPr>
        <w:t xml:space="preserve">Studietips</w:t>
      </w:r>
    </w:p>
    <w:p>
      <w:r>
        <w:rP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r>
    </w:p>
    <w:p>
      <w:r>
        <w:rP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r>
    </w:p>
    <w:p>
      <w:r>
        <w:rP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r>
    </w:p>
    <w:p>
      <w:r>
        <w:rP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r>
    </w:p>
    <w:p>
      <w:r>
        <w:rPr/>
        <w:t xml:space="preserve">5.      Studeren met leeftijdsgenoten kan motiveren en helpen je eigen mogelijkheden te vergroten.</w:t>
      </w:r>
    </w:p>
    <w:p>
      <w:r>
        <w:rPr>
          <w:b/>
        </w:rPr>
        <w:t xml:space="preserve">Enkele examentips</w:t>
      </w:r>
    </w:p>
    <w:p>
      <w:r>
        <w:rPr/>
        <w:t xml:space="preserve">1.      Op het examen noteer je altijd je tussenstappen, ook al vind je ze vanzelfsprekend. Ze geven jou houvast voor de opbouw van een oefening. We kunnen bij de verbetering je redenering en werkwijze beter volgen.</w:t>
      </w:r>
    </w:p>
    <w:p>
      <w:r>
        <w:rPr/>
        <w:t xml:space="preserve">2.      Wees  nauwkeurig en consequent. De manier waarop je een resultaat bereikt is immers even belangrijk als het antwoord zelf. We houden daar rekening mee bij het toekennen van de punten.</w:t>
      </w:r>
    </w:p>
    <w:p>
      <w:r>
        <w:rPr/>
        <w:t xml:space="preserve">3.      De laatste jaren heeft de grafische rekenmachine zijn intrede gedaan en het gewone rekenwerk overgenomen. Het biedt een ondersteuning en voor het tekenen van grafieken van verbanden tussen grootheden is het een knap en tijdbesparend middel. Het tekenen van grafieken komt  meermaals voor bij de leerinhouden. Ook bij het oplossen van wiskundige problemen gebruik je verantwoord de grafische rekenmachine. Oefen dan ook voldoende en leer je rekenmachine en zijn instellingen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r>
            <w:r>
              <w:br/>
            </w:r>
            <w:r>
              <w:t xml:space="preserve"/>
            </w:r>
            <w:r>
              <w:br/>
            </w:r>
            <w: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de grafische rekenmachine</w:t>
            </w:r>
            <w:r>
              <w:br/>
            </w:r>
            <w:r>
              <w:t xml:space="preserve"/>
            </w:r>
            <w:r>
              <w:br/>
            </w:r>
            <w: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w:t>
            </w:r>
            <w:r>
              <w:br/>
            </w:r>
            <w:r>
              <w:t xml:space="preserve">domein en bereik, eventuele nulwaarden en/of extremawaarden, eventuele symmetrieën (punt- en lijnsymmetrie) , tekenverandering,</w:t>
            </w:r>
            <w:r>
              <w:br/>
            </w:r>
            <w:r>
              <w:t xml:space="preserve"> stijgen, dalen of constant zijn</w:t>
            </w:r>
            <w:r>
              <w:br/>
            </w:r>
            <w: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r>
              <w:br/>
            </w:r>
            <w:r>
              <w:t xml:space="preserve"/>
            </w:r>
            <w:r>
              <w:br/>
            </w:r>
            <w:r>
              <w:t xml:space="preserve">de juiste notaties en/of terminologie gebruiken voor het noteren van deze kenmerken</w:t>
            </w:r>
            <w:r>
              <w:br/>
            </w:r>
            <w:r>
              <w:t xml:space="preserve"/>
            </w:r>
            <w:r>
              <w:br/>
            </w:r>
            <w:r>
              <w:t xml:space="preserve">de grafische voorstelling vertalen naar een tekenverloop of –schema</w:t>
            </w:r>
            <w:r>
              <w:br/>
            </w:r>
            <w:r>
              <w:t xml:space="preserve"/>
            </w:r>
            <w:r>
              <w:br/>
            </w:r>
            <w:r>
              <w:t xml:space="preserve">de grafische voorstelling vertalen naar een verloopschema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r>
            <w:r>
              <w:br/>
            </w:r>
            <w:r>
              <w:t xml:space="preserve"/>
            </w:r>
            <w:r>
              <w:br/>
            </w:r>
            <w:r>
              <w:t xml:space="preserve">de afgeleide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gemiddelde verandering over een interval berekenen</w:t>
            </w:r>
            <w:r>
              <w:br/>
            </w:r>
            <w:r>
              <w:t xml:space="preserve"/>
            </w:r>
            <w:r>
              <w:br/>
            </w:r>
            <w:r>
              <w:t xml:space="preserve">het verband leggen tussen de afgeleide in een punt en de ogenblikkelijke verandering in dat punt</w:t>
            </w:r>
            <w:r>
              <w:br/>
            </w:r>
            <w:r>
              <w:t xml:space="preserve"/>
            </w:r>
            <w:r>
              <w:br/>
            </w:r>
            <w:r>
              <w:t xml:space="preserve">het verband leggen tussen de helling in een punt, de richtingscoëfficiënt van de raaklijn in dat punt en het differentiequotiënt</w:t>
            </w:r>
            <w:r>
              <w:br/>
            </w:r>
            <w:r>
              <w:t xml:space="preserve"/>
            </w:r>
            <w:r>
              <w:br/>
            </w:r>
            <w: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tweede afgeleide van een veeltermfunctie</w:t>
            </w:r>
            <w:r>
              <w:br/>
            </w:r>
            <w:r>
              <w:t xml:space="preserve"/>
            </w:r>
            <w:r>
              <w:br/>
            </w:r>
            <w: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voor het berekenen van de eerste en tweede afgeleide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begrippen uit de analyse: afgeleide, min/max, stijgen/dalen, buigpunt, hol/bol...</w:t>
            </w:r>
            <w:r>
              <w:br/>
            </w:r>
            <w:r>
              <w:t xml:space="preserve"/>
            </w:r>
            <w:r>
              <w:br/>
            </w:r>
            <w:r>
              <w:t xml:space="preserve"> </w:t>
            </w:r>
            <w:r>
              <w:br/>
            </w:r>
            <w:r>
              <w:t xml:space="preserve"/>
            </w:r>
            <w:r>
              <w:br/>
            </w:r>
            <w:r>
              <w:t xml:space="preserve">het verloop van een veeltermfunctie</w:t>
            </w:r>
            <w:r>
              <w:br/>
            </w:r>
            <w:r>
              <w:t xml:space="preserve"/>
            </w:r>
            <w:r>
              <w:br/>
            </w:r>
            <w:r>
              <w:t xml:space="preserve">nulwaarden van de eerste en de tweede afgeleide</w:t>
            </w:r>
            <w:r>
              <w:br/>
            </w:r>
            <w:r>
              <w:t xml:space="preserve"/>
            </w:r>
            <w:r>
              <w:br/>
            </w:r>
            <w:r>
              <w:t xml:space="preserve">de ontbindingstechnieken: discriminant, gemeenschappelijke factor, regel van Horner</w:t>
            </w:r>
            <w:r>
              <w:br/>
            </w:r>
            <w:r>
              <w:t xml:space="preserve"/>
            </w:r>
            <w:r>
              <w:br/>
            </w:r>
            <w:r>
              <w:t xml:space="preserve"> </w:t>
            </w:r>
            <w:r>
              <w:br/>
            </w:r>
            <w:r>
              <w:t xml:space="preserve"/>
            </w:r>
            <w:r>
              <w:br/>
            </w:r>
            <w:r>
              <w:t xml:space="preserve"> </w:t>
            </w:r>
            <w:r>
              <w:br/>
            </w:r>
            <w:r>
              <w:t xml:space="preserve"/>
            </w:r>
            <w:r>
              <w:br/>
            </w:r>
            <w:r>
              <w:t xml:space="preserve"> </w:t>
            </w:r>
            <w:r>
              <w:br/>
            </w:r>
            <w:r>
              <w:t xml:space="preserve"/>
            </w:r>
            <w:r>
              <w:br/>
            </w:r>
            <w:r>
              <w:t xml:space="preserve">tekenverloop van de eerste en de tweede afgeleide</w:t>
            </w:r>
            <w:r>
              <w:br/>
            </w:r>
            <w:r>
              <w:t xml:space="preserve"/>
            </w:r>
            <w:r>
              <w:br/>
            </w:r>
            <w:r>
              <w:t xml:space="preserve">stijgen en dalen van een veeltermfunctie</w:t>
            </w:r>
            <w:r>
              <w:br/>
            </w:r>
            <w:r>
              <w:t xml:space="preserve"/>
            </w:r>
            <w:r>
              <w:br/>
            </w:r>
            <w:r>
              <w:t xml:space="preserve">hol/bol zijn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definities formuleren</w:t>
            </w:r>
            <w:r>
              <w:br/>
            </w:r>
            <w:r>
              <w:t xml:space="preserve"/>
            </w:r>
            <w:r>
              <w:br/>
            </w:r>
            <w:r>
              <w:t xml:space="preserve"> </w:t>
            </w:r>
            <w:r>
              <w:br/>
            </w:r>
            <w:r>
              <w:t xml:space="preserve"/>
            </w:r>
            <w:r>
              <w:br/>
            </w:r>
            <w:r>
              <w:t xml:space="preserve">de eerste en de tweede afgeleide van een veeltermfunctie berekenen</w:t>
            </w:r>
            <w:r>
              <w:br/>
            </w:r>
            <w:r>
              <w:t xml:space="preserve"/>
            </w:r>
            <w:r>
              <w:br/>
            </w:r>
            <w:r>
              <w:t xml:space="preserve">de nulwaarden van de eerste afgeleide en de tweede afgeleide bepalen</w:t>
            </w:r>
            <w:r>
              <w:br/>
            </w:r>
            <w:r>
              <w:t xml:space="preserve"/>
            </w:r>
            <w:r>
              <w:br/>
            </w:r>
            <w:r>
              <w:t xml:space="preserve">de nulwaarden van de eerste afgeleide herkennen als de extremawaarden van deze functie</w:t>
            </w:r>
            <w:r>
              <w:br/>
            </w:r>
            <w:r>
              <w:t xml:space="preserve"/>
            </w:r>
            <w:r>
              <w:br/>
            </w:r>
            <w:r>
              <w:t xml:space="preserve">de nulwaarden van de tweede afgeleide herkennen als de buigpunten van deze functie</w:t>
            </w:r>
            <w:r>
              <w:br/>
            </w:r>
            <w:r>
              <w:t xml:space="preserve"/>
            </w:r>
            <w:r>
              <w:br/>
            </w:r>
            <w:r>
              <w:t xml:space="preserve">het tekenverloop van de eerste en de tweede afgeleide bepalen</w:t>
            </w:r>
            <w:r>
              <w:br/>
            </w:r>
            <w:r>
              <w:t xml:space="preserve"/>
            </w:r>
            <w:r>
              <w:br/>
            </w:r>
            <w:r>
              <w:t xml:space="preserve">het verband leggen tussen het teken van de eerste afgeleide en het veranderingsgedrag van deze functie</w:t>
            </w:r>
            <w:r>
              <w:br/>
            </w:r>
            <w:r>
              <w:t xml:space="preserve"/>
            </w:r>
            <w:r>
              <w:br/>
            </w:r>
            <w:r>
              <w:t xml:space="preserve">het verband leggen tussen het teken van de tweede afgeleide en het hol/bol zijn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r>
            <w:r>
              <w:br/>
            </w:r>
            <w:r>
              <w:t xml:space="preserve"/>
            </w:r>
            <w:r>
              <w:br/>
            </w:r>
            <w:r>
              <w:t xml:space="preserve">vraagstukken over extremaproblematiek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eerste en tweede afgeleide in domeinen buiten de wiskunde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herkennen en berekenen van het begrip afgeleide in domeinen buiten de wiskunde zoals de afgeleide van de plaatsfunctie van een wagen, de afgeleide functie van de snelheidsfunctie, snelheid, versnelling…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asymptoot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euclidische deling en het 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functievoorschrift herkennen of een rationale functie een schuine asymptoot heeft</w:t>
            </w:r>
            <w:r>
              <w:br/>
            </w:r>
            <w:r>
              <w:t xml:space="preserve"/>
            </w:r>
            <w:r>
              <w:br/>
            </w:r>
            <w:r>
              <w:t xml:space="preserve">het binomium toepassen waar nodig</w:t>
            </w:r>
            <w:r>
              <w:br/>
            </w:r>
            <w:r>
              <w:t xml:space="preserve"/>
            </w:r>
            <w:r>
              <w:br/>
            </w:r>
            <w:r>
              <w:t xml:space="preserve">deze deling toepassen voor het bepalen van de vergelijking van de schuine asymptoot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Irrationale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eenvoudige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machtsfunctie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machtsfunctie herkennen als de inverse van de wortelfunctie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r>
            <w:r>
              <w:br/>
            </w:r>
            <w:r>
              <w:t xml:space="preserve"/>
            </w:r>
            <w:r>
              <w:br/>
            </w:r>
            <w: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r>
            <w:r>
              <w:br/>
            </w:r>
            <w:r>
              <w:t xml:space="preserve"/>
            </w:r>
            <w:r>
              <w:br/>
            </w:r>
            <w:r>
              <w:t xml:space="preserve">rekenen met   </w:t>
            </w:r>
            <w:r>
              <w:rPr/>
            </w:r>
            <m:oMath>
              <m:sSup>
                <m:e>
                  <m:r>
                    <m:t>n</m:t>
                  </m:r>
                </m:e>
                <m:sup>
                  <m:r>
                    <m:t>de</m:t>
                  </m:r>
                </m:sup>
              </m:sSup>
            </m:oMath>
            <w:r>
              <w:rPr/>
              <w:t xml:space="preserve"> machtswortels</w:t>
            </w:r>
            <w:r>
              <w:br/>
            </w:r>
            <w:r>
              <w:t xml:space="preserve"/>
            </w:r>
            <w:r>
              <w:br/>
            </w:r>
            <w:r>
              <w:t xml:space="preserve">de vormen   </w:t>
            </w:r>
            <w:r>
              <w:rPr/>
            </w:r>
            <m:oMath>
              <m:sSup>
                <m:e>
                  <m:r>
                    <m:t>a</m:t>
                  </m:r>
                </m:e>
                <m:sup>
                  <m:f>
                    <m:fPr>
                      <m:type m:val="bar"/>
                    </m:fPr>
                    <m:num>
                      <m:r>
                        <m:t>m</m:t>
                      </m:r>
                    </m:num>
                    <m:den>
                      <m:r>
                        <m:t>n</m:t>
                      </m:r>
                    </m:den>
                  </m:f>
                </m:sup>
              </m:sSup>
            </m:oMath>
            <w:r>
              <w:rPr/>
              <w:t xml:space="preserve">  omzetten naar   </w:t>
            </w:r>
            <w:r>
              <w:rPr/>
            </w:r>
            <m:oMath>
              <m:rad>
                <m:radPr>
                  <m:degHide m:val="off"/>
                </m:radPr>
                <m:deg>
                  <m:r>
                    <m:t>n</m:t>
                  </m:r>
                </m:deg>
                <m:e>
                  <m:sSup>
                    <m:e>
                      <m:r>
                        <m:t>a</m:t>
                      </m:r>
                    </m:e>
                    <m:sup>
                      <m:r>
                        <m:t>m</m:t>
                      </m:r>
                    </m:sup>
                  </m:sSup>
                </m:e>
              </m:rad>
            </m:oMath>
            <w:r>
              <w:rPr/>
              <w:t xml:space="preserve">   en omgekeerd (met a&gt;0)</w:t>
            </w:r>
            <w:r>
              <w:br/>
            </w:r>
            <w:r>
              <w:t xml:space="preserve"/>
            </w:r>
            <w:r>
              <w:br/>
            </w:r>
            <w:r>
              <w:t xml:space="preserve"> </w:t>
            </w:r>
            <w:r>
              <w:br/>
            </w:r>
            <w:r>
              <w:t xml:space="preserve"/>
            </w:r>
            <w:r>
              <w:br/>
            </w:r>
            <w: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 beginwaarde, groeifactor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de grafische rekenmachine</w:t>
            </w:r>
            <w:r>
              <w:br/>
            </w:r>
            <w:r>
              <w:t xml:space="preserve"/>
            </w:r>
            <w:r>
              <w:br/>
            </w:r>
            <w: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exponentiële en logaritmische functie</w:t>
            </w:r>
            <w:r>
              <w:br/>
            </w:r>
            <w:r>
              <w:t xml:space="preserve"/>
            </w:r>
            <w:r>
              <w:br/>
            </w:r>
            <w:r>
              <w:t xml:space="preserve">het getal e en de natuurlijke logaritme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r>
            <w:r>
              <w:br/>
            </w:r>
            <w:r>
              <w:t xml:space="preserve"/>
            </w:r>
            <w:r>
              <w:br/>
            </w:r>
            <w:r>
              <w:t xml:space="preserve">de natuurlijke logaritme herkennen als de inverse functie van </w:t>
            </w:r>
            <w:r>
              <w:rPr>
                <w:vertAlign w:val="superscript"/>
              </w:rPr>
              <w:t xml:space="preserve"> </w:t>
            </w:r>
            <w:r>
              <w:rPr/>
            </w:r>
            <m:oMath>
              <m:sSup>
                <m:e>
                  <m:r>
                    <m:t>e</m:t>
                  </m:r>
                </m:e>
                <m:sup>
                  <m:r>
                    <m:t>x</m:t>
                  </m:r>
                </m:sup>
              </m:sSup>
            </m:oMath>
            <w:r>
              <w:rPr/>
              <w:t xml:space="preserve"/>
            </w:r>
            <w:r>
              <w:rPr/>
              <w:t xml:space="preserv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groei herkennen in een verwoording, een tabelvorm, een functievoorschrift</w:t>
            </w:r>
            <w:r>
              <w:br/>
            </w:r>
            <w:r>
              <w:t xml:space="preserve"/>
            </w:r>
            <w:r>
              <w:br/>
            </w:r>
            <w:r>
              <w:t xml:space="preserve">het functievoorschrift opstellen voor deze groei op basis van de grafiek of de tabelvorm</w:t>
            </w:r>
            <w:r>
              <w:br/>
            </w:r>
            <w:r>
              <w:t xml:space="preserve"/>
            </w:r>
            <w:r>
              <w:br/>
            </w:r>
            <w:r>
              <w:t xml:space="preserve">een groeifactor met rationale exponent berekenen</w:t>
            </w:r>
            <w:r>
              <w:br/>
            </w:r>
            <w:r>
              <w:t xml:space="preserve"/>
            </w:r>
            <w:r>
              <w:br/>
            </w:r>
            <w:r>
              <w:t xml:space="preserve">voor een exponentiële groei berekeningen uitvoeren met betrekking tot de beginwaarde, groeifactor en groeipercentage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 van de vorm </w:t>
            </w:r>
            <w:r>
              <w:rPr/>
            </w:r>
            <m:oMath>
              <m:sSup>
                <m:e>
                  <m:r>
                    <m:t>a</m:t>
                  </m:r>
                </m:e>
                <m:sup>
                  <m:r>
                    <m:t>b</m:t>
                  </m:r>
                </m:sup>
              </m:sSup>
              <m:r>
                <m:rPr>
                  <m:nor/>
                </m:rPr>
                <m:t/>
              </m:r>
              <m:r>
                <m:t>=</m:t>
              </m:r>
              <m:r>
                <m:rPr>
                  <m:nor/>
                </m:rPr>
                <m:t/>
              </m:r>
              <m:r>
                <m:t>c</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 van de logaritme van de macht of de definitie van de logaritme toepassen voor het berekenen van de derde veranderlijke als de andere twee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en logaritmische verbanden, vergelijkingen en 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en logaritmisch verband omzetten naar een functievoorschrift</w:t>
            </w:r>
            <w:r>
              <w:br/>
            </w:r>
            <w:r>
              <w:t xml:space="preserve"/>
            </w:r>
            <w:r>
              <w:br/>
            </w:r>
            <w:r>
              <w:t xml:space="preserve">vraagstukken over exponentiële en logaritmische verbanden oplossen met behulp van logaritmen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 product, quotiënt, macht en verandering van grondtal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voor het oplossen van exponentiële en logaritmische vergelijkingen en ongelijkheden</w:t>
            </w:r>
            <w:r>
              <w:br/>
            </w:r>
            <w:r>
              <w:t xml:space="preserve"/>
            </w:r>
            <w:r>
              <w:br/>
            </w:r>
            <w:r>
              <w:t xml:space="preserve">logaritmen berekenen met behulp van de grafische rekenmachine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w:t>
            </w:r>
            <w:r>
              <w:br/>
            </w:r>
            <w:r>
              <w:t xml:space="preserve"/>
            </w:r>
            <w:r>
              <w:br/>
            </w:r>
            <w:r>
              <w:t xml:space="preserve">de hoeken in graden en radialen berekenen met behulp van de grafische rekenmachine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r>
            <w:r>
              <w:br/>
            </w:r>
            <w:r>
              <w:t xml:space="preserve"/>
            </w:r>
            <w:r>
              <w:br/>
            </w:r>
            <w:r>
              <w:t xml:space="preserve">de verwantschap van de goniometrische getallen hanteren voor het vereenvoudigen van goniometrische uitdrukkingen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 , cosinus- en tangensfunctie en hun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grafieken tekenen op basis van de goniometrische cirkel</w:t>
            </w:r>
            <w:r>
              <w:br/>
            </w:r>
            <w:r>
              <w:t xml:space="preserve"/>
            </w:r>
            <w:r>
              <w:br/>
            </w:r>
            <w:r>
              <w:t xml:space="preserve">deze functies tekenen met behulp van de grafische rekenmachine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sinus-, cosinus- en tangensfunctie: domein, bereik, periodiciteit, nulwaarden, extremawaarden, stijgen en dalen, asymptoten,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r>
            <w:r>
              <w:br/>
            </w:r>
            <w:r>
              <w:t xml:space="preserve">f(x) = a . sin ( b x + c ) + d</w:t>
            </w:r>
            <w:r>
              <w:br/>
            </w:r>
            <w: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sinusfunctie tekenen met behulp van de grafische rekenmachine</w:t>
            </w:r>
            <w:r>
              <w:br/>
            </w:r>
            <w:r>
              <w:t xml:space="preserve"/>
            </w:r>
            <w:r>
              <w:br/>
            </w:r>
            <w:r>
              <w:t xml:space="preserve">de coëfficiënten a, b, c en d aflezen van de grafische voorstelling</w:t>
            </w:r>
            <w:r>
              <w:br/>
            </w:r>
            <w:r>
              <w:t xml:space="preserve"/>
            </w:r>
            <w:r>
              <w:br/>
            </w:r>
            <w:r>
              <w:t xml:space="preserve">de coëfficiënten a, b, c en d interpreteren</w:t>
            </w:r>
            <w:r>
              <w:br/>
            </w:r>
            <w:r>
              <w:t xml:space="preserve"/>
            </w:r>
            <w:r>
              <w:br/>
            </w:r>
            <w:r>
              <w:t xml:space="preserve">een functievoorschrift opstellen op basis van een grafische voorstelling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basisvergelijkingen in sinus, cosinus en tangens</w:t>
            </w:r>
            <w:r>
              <w:br/>
            </w:r>
            <w:r>
              <w:t xml:space="preserve"/>
            </w:r>
            <w:r>
              <w:br/>
            </w:r>
            <w:r>
              <w:t xml:space="preserve"/>
            </w:r>
            <w:r>
              <w:br/>
            </w:r>
            <w:r>
              <w:t xml:space="preserve"/>
            </w:r>
            <w:r>
              <w:br/>
            </w:r>
            <w:r>
              <w:t xml:space="preserve"/>
            </w:r>
            <w:r>
              <w:br/>
            </w:r>
            <w:r>
              <w:t xml:space="preserve">basisongelijkheden in sinus, cosinus en tangens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en ongelijkheden grafisch oplossen met behulp van de grafische voorstelling of de goniometrische cirkel</w:t>
            </w:r>
            <w:r>
              <w:br/>
            </w:r>
            <w:r>
              <w:t xml:space="preserve"/>
            </w:r>
            <w:r>
              <w:br/>
            </w:r>
            <w:r>
              <w:t xml:space="preserve">deze vergelijkingen en ongelijkheden algebraïsch oplossen</w:t>
            </w:r>
            <w:r>
              <w:br/>
            </w:r>
            <w:r>
              <w:t xml:space="preserve"/>
            </w:r>
            <w:r>
              <w:br/>
            </w:r>
            <w:r>
              <w:t xml:space="preserve">de inverse functie van de sinus, cosinus en tangens gebruiken om het maatgetal van de hoek x te vinden met behulp van de grafische rekenmachine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som- en verschilformules, verdubbelingsformules, formules van Simpson, ontbinden in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toepassen voor het oplossen van goniometrische vergelijkingen en ongelijkheden in sinus, cosinus en tangens</w:t>
            </w:r>
            <w:r>
              <w:br/>
            </w:r>
            <w:r>
              <w:t xml:space="preserve"/>
            </w:r>
            <w:r>
              <w:br/>
            </w:r>
            <w:r>
              <w:t xml:space="preserve">deze formules toepassen voor het bewijzen van goniometrische identiteiten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goniometrische verbanden en periodieke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waarbij een periodiek verschijnsel kan beschreven worden met een goniometrisch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Verloop en kenmerken van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rationale, irrationale, goniometrische, exponentiële, logaritmische functie</w:t>
            </w:r>
          </w:p>
          <w:p>
            <w:pPr>
              <w:pStyle w:val="ListParagraph"/>
              <w:numPr>
                <w:ilvl w:val="0"/>
                <w:numId w:val="8"/>
              </w:numPr>
            </w:pPr>
            <w:r>
              <w:rPr/>
              <w:t xml:space="preserve">domein en bereik</w:t>
            </w:r>
          </w:p>
          <w:p>
            <w:pPr>
              <w:pStyle w:val="ListParagraph"/>
              <w:numPr>
                <w:ilvl w:val="0"/>
                <w:numId w:val="8"/>
              </w:numPr>
            </w:pPr>
            <w:r>
              <w:rPr/>
              <w:t xml:space="preserve">snijpunten met de assen</w:t>
            </w:r>
          </w:p>
          <w:p>
            <w:pPr>
              <w:pStyle w:val="ListParagraph"/>
              <w:numPr>
                <w:ilvl w:val="0"/>
                <w:numId w:val="8"/>
              </w:numPr>
            </w:pPr>
            <w:r>
              <w:rPr/>
              <w:t xml:space="preserve">tekenschema van de functie</w:t>
            </w:r>
          </w:p>
          <w:p>
            <w:pPr>
              <w:pStyle w:val="ListParagraph"/>
              <w:numPr>
                <w:ilvl w:val="0"/>
                <w:numId w:val="8"/>
              </w:numPr>
            </w:pPr>
            <w:r>
              <w:rPr/>
              <w:t xml:space="preserve">veranderingsgedrag van de functie</w:t>
            </w:r>
          </w:p>
          <w:p>
            <w:pPr>
              <w:pStyle w:val="ListParagraph"/>
              <w:numPr>
                <w:ilvl w:val="0"/>
                <w:numId w:val="8"/>
              </w:numPr>
            </w:pPr>
            <w:r>
              <w:rPr/>
              <w:t xml:space="preserve">hol/bol zijn van de functie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verloop van deze functies uitvoeren zijnde</w:t>
            </w:r>
            <w:r>
              <w:br/>
            </w:r>
            <w:r>
              <w:t xml:space="preserve"/>
            </w:r>
            <w:r>
              <w:br/>
            </w:r>
            <w:r>
              <w:t xml:space="preserve"/>
            </w:r>
          </w:p>
          <w:p>
            <w:pPr>
              <w:pStyle w:val="ListParagraph"/>
              <w:numPr>
                <w:ilvl w:val="0"/>
                <w:numId w:val="9"/>
              </w:numPr>
            </w:pPr>
            <w:r>
              <w:rPr/>
              <w:t xml:space="preserve">het domein en bereik van deze functies bepalen</w:t>
            </w:r>
          </w:p>
          <w:p>
            <w:pPr>
              <w:pStyle w:val="ListParagraph"/>
              <w:numPr>
                <w:ilvl w:val="0"/>
                <w:numId w:val="9"/>
              </w:numPr>
            </w:pPr>
            <w:r>
              <w:rPr/>
              <w:t xml:space="preserve">deze snijpunten algebraïsch bepalen</w:t>
            </w:r>
          </w:p>
          <w:p>
            <w:pPr>
              <w:pStyle w:val="ListParagraph"/>
              <w:numPr>
                <w:ilvl w:val="0"/>
                <w:numId w:val="9"/>
              </w:numPr>
            </w:pPr>
            <w:r>
              <w:rPr/>
              <w:t xml:space="preserve">het tekenschema van deze functie opstellen</w:t>
            </w:r>
          </w:p>
          <w:p>
            <w:pPr>
              <w:pStyle w:val="ListParagraph"/>
              <w:numPr>
                <w:ilvl w:val="0"/>
                <w:numId w:val="9"/>
              </w:numPr>
            </w:pPr>
            <w:r>
              <w:rPr/>
              <w:t xml:space="preserve">de eerste en de tweede afgeleide van deze functies berekenen</w:t>
            </w:r>
          </w:p>
          <w:p>
            <w:pPr>
              <w:pStyle w:val="ListParagraph"/>
              <w:numPr>
                <w:ilvl w:val="0"/>
                <w:numId w:val="9"/>
              </w:numPr>
            </w:pPr>
            <w:r>
              <w:rPr/>
              <w:t xml:space="preserve">de nulwaarden van de eerste afgeleide en de tweede afgeleide bepalen</w:t>
            </w:r>
          </w:p>
          <w:p>
            <w:pPr>
              <w:pStyle w:val="ListParagraph"/>
              <w:numPr>
                <w:ilvl w:val="0"/>
                <w:numId w:val="9"/>
              </w:numPr>
            </w:pPr>
            <w:r>
              <w:rPr/>
              <w:t xml:space="preserve">de nulwaarden van de eerste afgeleide herkennen als de extremawaarden van deze functies</w:t>
            </w:r>
          </w:p>
          <w:p>
            <w:pPr>
              <w:pStyle w:val="ListParagraph"/>
              <w:numPr>
                <w:ilvl w:val="0"/>
                <w:numId w:val="9"/>
              </w:numPr>
            </w:pPr>
            <w:r>
              <w:rPr/>
              <w:t xml:space="preserve">de nulwaarden van de tweede afgeleide herkennen als de buigpunten van deze functies</w:t>
            </w:r>
          </w:p>
          <w:p>
            <w:pPr>
              <w:pStyle w:val="ListParagraph"/>
              <w:numPr>
                <w:ilvl w:val="0"/>
                <w:numId w:val="9"/>
              </w:numPr>
            </w:pPr>
            <w:r>
              <w:rPr/>
              <w:t xml:space="preserve">de vergelijking van de raaklijn aan de kromme in een (buig)punt van deze functies bepalen</w:t>
            </w:r>
          </w:p>
          <w:p>
            <w:pPr>
              <w:pStyle w:val="ListParagraph"/>
              <w:numPr>
                <w:ilvl w:val="0"/>
                <w:numId w:val="9"/>
              </w:numPr>
            </w:pPr>
            <w:r>
              <w:rPr/>
              <w:t xml:space="preserve">het tekenverloop van de eerste en de tweede afgeleide bepalen</w:t>
            </w:r>
          </w:p>
          <w:p>
            <w:pPr>
              <w:pStyle w:val="ListParagraph"/>
              <w:numPr>
                <w:ilvl w:val="0"/>
                <w:numId w:val="9"/>
              </w:numPr>
            </w:pPr>
            <w:r>
              <w:rPr/>
              <w:t xml:space="preserve">het verband leggen tussen het teken van de eerste afgeleide en het veranderingsgedrag van deze functies</w:t>
            </w:r>
          </w:p>
          <w:p>
            <w:pPr>
              <w:pStyle w:val="ListParagraph"/>
              <w:numPr>
                <w:ilvl w:val="0"/>
                <w:numId w:val="9"/>
              </w:numPr>
            </w:pPr>
            <w:r>
              <w:rPr/>
              <w:t xml:space="preserve">het verband leggen tussen het teken van de tweede afgeleide en het hol/bol zijn van deze functies </w:t>
            </w:r>
          </w:p>
          <w:p>
            <w:r>
              <w:rPr/>
              <w:t xml:space="preserve"/>
            </w:r>
            <w:r>
              <w:br/>
            </w:r>
            <w:r>
              <w:t xml:space="preserve"/>
            </w:r>
            <w:r>
              <w:br/>
            </w:r>
            <w:r>
              <w:t xml:space="preserve"/>
            </w:r>
            <w:r>
              <w:br/>
            </w:r>
            <w:r>
              <w:t xml:space="preserve">aan de hand van een onderzoek de grafiek van deze functies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een rationale, irrationale of goniometrische functie opstellen en de extremawaarden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Integralen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onbepaalde integraal voor deze functies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integratiemethodes: splitsen van integralen (som), substitutiemethode, partiële integratie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manueel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bepaalde integraal, primitieve functie en oppervlakte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bepaalde integraal en de primitieve functie</w:t>
            </w:r>
            <w:r>
              <w:br/>
            </w:r>
            <w:r>
              <w:t xml:space="preserve"/>
            </w:r>
            <w:r>
              <w:br/>
            </w:r>
            <w:r>
              <w:t xml:space="preserve">het verband leggen tussen de bepaalde integraal en de oppervlakte tussen de grafiek van een functie en de horizontale 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integraal manueel berekenen</w:t>
            </w:r>
            <w:r>
              <w:br/>
            </w:r>
            <w:r>
              <w:t xml:space="preserve"/>
            </w:r>
            <w:r>
              <w:br/>
            </w:r>
            <w:r>
              <w:t xml:space="preserve">deze integraal berekenen met behulp van de grafische rekenmachine</w:t>
            </w:r>
            <w:r>
              <w:br/>
            </w:r>
            <w:r>
              <w:t xml:space="preserve"/>
            </w:r>
            <w:r>
              <w:br/>
            </w:r>
            <w:r>
              <w:t xml:space="preserve">deze integraal toepassen bij de berekening van een oppervlakte</w:t>
            </w:r>
            <w:r>
              <w:br/>
            </w:r>
            <w:r>
              <w:t xml:space="preserve"/>
            </w:r>
            <w:r>
              <w:br/>
            </w:r>
            <w:r>
              <w:t xml:space="preserve">deze integraal toepassen bij de berekening van de inhoud van een omwentelingslichaam</w:t>
            </w:r>
            <w:r>
              <w:br/>
            </w:r>
            <w:r>
              <w:t xml:space="preserve"/>
            </w:r>
            <w:r>
              <w:br/>
            </w:r>
            <w:r>
              <w:t xml:space="preserve">deze integraal berekenen in toepassingen in domeinen buiten de wiskunde zoals in de fysica, vulfunctie van een 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TI-84 Plus CE-T met examenstand_01092018.pdf</w:t>
      </w:r>
      <w:r w:rsidRPr="003E4776">
        <w:t/>
      </w:r>
    </w:p>
    <w:p w14:paraId="499D1B0A" w14:textId="79267327" w:rsidR="0076163F" w:rsidRDefault="0076163F" w:rsidP="0076163F">
      <w:r w:rsidRPr="003E4776">
        <w:t/>
      </w:r>
      <w:r>
        <w:t>201801_201812_formularium wiskunde 3aso 6.1.pdf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r>
      <w:r>
        <w:br/>
      </w:r>
      <w: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vragen, interpretatie van afbeeldingen, vraagstukken, toepassingen in andere contexten, definities, bewijzen. </w:t>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de formules van Simpson vragen . We verwachten wel dat je deze kan toepassen in oefeningen en bewijzen.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verloopt volledig schriftelijk.</w:t>
      </w:r>
    </w:p>
    <w:p>
      <w:pPr>
        <w:jc w:val="both"/>
      </w:pPr>
      <w:r>
        <w:t xml:space="preserve">-	Tijdsduur minstens 30 minuten en maximaal 2:30 uur. 3 uur voor kandidaten met een gemotiveerd attest (GA).</w:t>
      </w:r>
    </w:p>
    <w:p>
      <w:pPr>
        <w:jc w:val="both"/>
      </w:pPr>
      <w:r>
        <w:t xml:space="preserve">-	Bij het examen wordt een uitgebreid formularium (zie bijlage) gevoegd.</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eigen grafische rekenmachine Texas TI-84 Plus CE-T (met examenstand).</w:t>
      </w:r>
    </w:p>
    <w:p>
      <w:pPr>
        <w:jc w:val="both"/>
      </w:pPr>
      <w:r>
        <w:t xml:space="preserve"/>
      </w:r>
    </w:p>
    <w:p>
      <w:pPr>
        <w:jc w:val="both"/>
      </w:pPr>
      <w:r>
        <w:t xml:space="preserve">OPGELET</w:t>
      </w:r>
    </w:p>
    <w:p>
      <w:pPr>
        <w:jc w:val="both"/>
      </w:pPr>
      <w:r>
        <w:t xml:space="preserve">NIEUW VANAF 1 SEPTEMBER 2018 </w:t>
      </w:r>
    </w:p>
    <w:p>
      <w:pPr>
        <w:jc w:val="both"/>
      </w:pPr>
      <w:r>
        <w:t xml:space="preserve"/>
      </w:r>
    </w:p>
    <w:p>
      <w:pPr>
        <w:jc w:val="both"/>
      </w:pPr>
      <w:r>
        <w:t xml:space="preserve">'Je gebruikt je eigen grafische rekenmachine: Texas TI-84 Plus CE-T (met examenstand).</w:t>
      </w:r>
    </w:p>
    <w:p>
      <w:pPr>
        <w:jc w:val="both"/>
      </w:pPr>
      <w:r>
        <w:t xml:space="preserve">Dit is de enige grafische rekenmachine die de Examencommissie toelaat vanaf 1 september 2018 voor het examen wiskunde 3 aso 6.1.</w:t>
      </w:r>
    </w:p>
    <w:p>
      <w:pPr>
        <w:jc w:val="both"/>
      </w:pPr>
      <w:r>
        <w:t xml:space="preserve">Stel je rekenmachine in op 'Examenstand' voor je aan het examen begint. Doe dit  thuis. </w:t>
      </w:r>
    </w:p>
    <w:p>
      <w:pPr>
        <w:jc w:val="both"/>
      </w:pPr>
      <w:r>
        <w:t xml:space="preserve">Het niet instellen van de examenstand op je rekenmachine kan beschouwd worden als fraude.'</w:t>
      </w:r>
    </w:p>
    <w:p>
      <w:pPr>
        <w:jc w:val="both"/>
      </w:pPr>
      <w:r>
        <w:t xml:space="preserve"/>
      </w:r>
    </w:p>
    <w:p>
      <w:pPr>
        <w:jc w:val="both"/>
      </w:pPr>
      <w:r>
        <w:t xml:space="preserve">Je vindt alle informatie over de rekenmachine en het instellen van de examenstand in de bijlage. </w:t>
      </w:r>
    </w:p>
    <w:p>
      <w:pPr>
        <w:jc w:val="both"/>
      </w:pPr>
      <w:r>
        <w:t xml:space="preserve"/>
      </w:r>
    </w:p>
    <w:p>
      <w:pPr>
        <w:jc w:val="both"/>
      </w:pPr>
      <w:r>
        <w:t xml:space="preserve">Probeer het alvast thuis met dit instructiefilmpje.</w:t>
      </w:r>
    </w:p>
    <w:p>
      <w:pPr>
        <w:jc w:val="both"/>
      </w:pPr>
      <w:r>
        <w:t xml:space="preserve">https://www.youtube.com/watch?v=ViqFT08UHHY</w:t>
      </w:r>
    </w:p>
    <w:p>
      <w:pPr>
        <w:jc w:val="both"/>
      </w:pPr>
      <w:r>
        <w:t xml:space="preserve">Je rekenmachine moet uit staan om hem in examenmodus te kunnen zetten.</w:t>
      </w:r>
    </w:p>
    <w:p>
      <w:pPr>
        <w:jc w:val="both"/>
      </w:pPr>
      <w:r>
        <w:t xml:space="preserve"/>
      </w:r>
    </w:p>
    <w:p>
      <w:pPr>
        <w:jc w:val="both"/>
      </w:pPr>
      <w:r>
        <w:t xml:space="preserve">Als je een oranje balk ziet bovenaan het scherm, dan is je rekenmachine niet correct ingesteld. Breng het zelf in orde in de wachtruimte van het examencentrum door te deblokkeren. </w:t>
      </w:r>
    </w:p>
    <w:p>
      <w:pPr>
        <w:jc w:val="both"/>
      </w:pPr>
      <w:r>
        <w:t xml:space="preserve">Hoe dat moet, zie je in dit instructiefilmpje. </w:t>
      </w:r>
    </w:p>
    <w:p>
      <w:pPr>
        <w:jc w:val="both"/>
      </w:pPr>
      <w:r>
        <w:t xml:space="preserve">https://www.youtube.com/watch?v=cu7p67A2pow</w:t>
      </w:r>
    </w:p>
    <w:p>
      <w:pPr>
        <w:jc w:val="both"/>
      </w:pPr>
      <w:r>
        <w:t xml:space="preserve"/>
      </w:r>
    </w:p>
    <w:p>
      <w:pPr>
        <w:jc w:val="both"/>
      </w:pPr>
      <w:r>
        <w:t xml:space="preserve">Kopieer de link je adresbalk om de filmpjes te bekijken.</w:t>
      </w:r>
    </w:p>
    <w:p>
      <w:pPr>
        <w:jc w:val="both"/>
      </w:pPr>
      <w:r>
        <w:t xml:space="preserve"/>
      </w:r>
    </w:p>
    <w:p>
      <w:pPr>
        <w:jc w:val="both"/>
      </w:pPr>
      <w:r>
        <w:t xml:space="preserve">Een gsm, tablet of smartphone zijn niet toegelaten om te rekenen. Bovendien stellen we geen rekenmachines ter beschikking. Zorg er dus voor dat je je rekenmachine niet vergeet.</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een geodriehoek</w:t>
      </w:r>
    </w:p>
    <w:p>
      <w:pPr>
        <w:jc w:val="both"/>
      </w:pPr>
      <w:r>
        <w:t xml:space="preserve">- kladpapier</w:t>
      </w:r>
    </w:p>
    <w:p>
      <w:pPr>
        <w:jc w:val="both"/>
      </w:pPr>
      <w:r>
        <w:t xml:space="preserve">- een formularium (wiskunde 3 aso 6.1)</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r>
    </w:p>
    <w:p>
      <w:pPr>
        <w:jc w:val="both"/>
      </w:pPr>
      <w:r>
        <w:t xml:space="preserve">- Gebruik ook steeds de correcte wiskundige notaties.</w:t>
      </w:r>
    </w:p>
    <w:p>
      <w:pPr>
        <w:jc w:val="both"/>
      </w:pPr>
      <w:r>
        <w:t xml:space="preserve">- Hanteer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Daar waar er expliciet naar een antwoord of verklaring gevraagd wordt, formuleer je dit op </w:t>
      </w:r>
    </w:p>
    <w:p>
      <w:pPr>
        <w:jc w:val="both"/>
      </w:pPr>
      <w:r>
        <w:t xml:space="preserve">  een correcte wiskundige manier.</w:t>
      </w:r>
    </w:p>
    <w:p>
      <w:pPr>
        <w:jc w:val="both"/>
      </w:pPr>
      <w:r>
        <w:t xml:space="preserve"/>
      </w:r>
    </w:p>
    <w:p>
      <w:pPr>
        <w:jc w:val="both"/>
      </w:pPr>
      <w:r>
        <w:t xml:space="preserve">Voor de eindevaluatie van wiskunde wordt het gemiddelde gemaakt van wiskunde 3aso 6.1 en wiskunde 3aso 6.2 met gelijke gewichten.</w:t>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componenten van alle vernoemde Functies +  de component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Integraalrekening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[ENDIF:IS_NOT_PORTFOLIO]</w:t>
      </w: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r>
      <w:r>
        <w:br/>
      </w:r>
      <w:r>
        <w:t xml:space="preserve">Bij elke nieuwe editie van de vakfiche actualiseren we deze bibliografie. Toch is het best mogelijk dat bepaalde werken niet meer verkrijgbaar zijn of dat nieuwe werken die al op de markt zijn nog niet zijn opgenomen. </w:t>
      </w:r>
      <w:r>
        <w:br/>
      </w:r>
      <w: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r>
      <w:r>
        <w:br/>
      </w:r>
      <w: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r>
      <w:r>
        <w:br/>
      </w:r>
      <w:r>
        <w:t xml:space="preserve">De uitgeverij VAN IN en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r>
            <w:r>
              <w:br/>
            </w:r>
            <w: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r>
            <w:r>
              <w:br/>
            </w:r>
            <w: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r>
            <w:r>
              <w:br/>
            </w:r>
            <w:r>
              <w:t xml:space="preserve">6 en 8 uurs</w:t>
            </w:r>
            <w:r>
              <w:br/>
            </w:r>
            <w:r>
              <w:t xml:space="preserve"/>
            </w:r>
            <w:r>
              <w:br/>
            </w:r>
            <w:r>
              <w:t xml:space="preserve">Delta Nova 5/6</w:t>
            </w:r>
            <w:r>
              <w:br/>
            </w:r>
            <w:r>
              <w:t xml:space="preserve">6 en 8 uurs</w:t>
            </w:r>
            <w:r>
              <w:br/>
            </w:r>
            <w:r>
              <w:t xml:space="preserve"/>
            </w:r>
            <w:r>
              <w:br/>
            </w:r>
            <w:r>
              <w:t xml:space="preserve">Wiskunde Project 5 en 6</w:t>
            </w:r>
            <w:r>
              <w:br/>
            </w:r>
            <w:r>
              <w:t xml:space="preserve">6 en 8 uurs</w:t>
            </w:r>
            <w:r>
              <w:br/>
            </w:r>
            <w:r>
              <w:t xml:space="preserve"/>
            </w:r>
            <w:r>
              <w:br/>
            </w:r>
            <w:r>
              <w:t xml:space="preserve">Integraal 5/6</w:t>
            </w:r>
            <w:r>
              <w:br/>
            </w:r>
            <w: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r>
            <w:r>
              <w:br/>
            </w:r>
            <w: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